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Style w:val="6"/>
          <w:rFonts w:hint="eastAsia"/>
          <w:lang w:val="en-US" w:eastAsia="zh-CN"/>
        </w:rPr>
        <w:t xml:space="preserve">   </w:t>
      </w:r>
      <w:r>
        <w:rPr>
          <w:rStyle w:val="6"/>
          <w:rFonts w:hint="eastAsia"/>
          <w:sz w:val="44"/>
          <w:szCs w:val="44"/>
          <w:lang w:eastAsia="zh-CN"/>
        </w:rPr>
        <w:t>云南省心内科专科联盟成员单位</w:t>
      </w:r>
      <w:r>
        <w:rPr>
          <w:rStyle w:val="6"/>
          <w:rFonts w:hint="eastAsia"/>
          <w:sz w:val="44"/>
          <w:szCs w:val="44"/>
        </w:rPr>
        <w:t>申请表</w:t>
      </w:r>
    </w:p>
    <w:tbl>
      <w:tblPr>
        <w:tblStyle w:val="3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273"/>
        <w:gridCol w:w="1275"/>
        <w:gridCol w:w="1859"/>
        <w:gridCol w:w="125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2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协作医疗机构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医院地址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5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27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133" w:type="dxa"/>
            <w:vAlign w:val="center"/>
          </w:tcPr>
          <w:p>
            <w:pPr>
              <w:ind w:firstLine="600" w:firstLineChars="2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协作工作负责人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医院属性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公立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民营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25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医院所在区域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（市、县）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25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医院基本情况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44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25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心内科学科情况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25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学科建设规划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25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需帮助解决事项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5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申请单位意见</w:t>
            </w:r>
          </w:p>
        </w:tc>
        <w:tc>
          <w:tcPr>
            <w:tcW w:w="6798" w:type="dxa"/>
            <w:gridSpan w:val="5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YjE3YjhjZWQ1ZWI3N2UxNWM5OWZkMDM4ZjcwNjEifQ=="/>
  </w:docVars>
  <w:rsids>
    <w:rsidRoot w:val="79447E50"/>
    <w:rsid w:val="0B48482D"/>
    <w:rsid w:val="0CDD07CA"/>
    <w:rsid w:val="46737941"/>
    <w:rsid w:val="51860DA0"/>
    <w:rsid w:val="54DE332A"/>
    <w:rsid w:val="5B49175B"/>
    <w:rsid w:val="5CF938F8"/>
    <w:rsid w:val="64B94E29"/>
    <w:rsid w:val="6B160A8A"/>
    <w:rsid w:val="6D535020"/>
    <w:rsid w:val="79447E50"/>
    <w:rsid w:val="7B3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114</Words>
  <Characters>114</Characters>
  <Lines>0</Lines>
  <Paragraphs>0</Paragraphs>
  <TotalTime>11</TotalTime>
  <ScaleCrop>false</ScaleCrop>
  <LinksUpToDate>false</LinksUpToDate>
  <CharactersWithSpaces>177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2021-10-19T03:16:00Z</dcterms:created>
  <dc:creator>敢敢</dc:creator>
  <cp:lastModifiedBy>sy</cp:lastModifiedBy>
  <cp:lastPrinted>2022-04-26T09:50:00Z</cp:lastPrinted>
  <dcterms:modified xsi:type="dcterms:W3CDTF">2022-04-27T01:58:06Z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0EC6AB2488C647D1A8F52C3F188740FA</vt:lpwstr>
  </property>
</Properties>
</file>